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D9C2A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方正仿宋_GB18030" w:hAnsi="方正仿宋_GB18030" w:eastAsia="方正仿宋_GB18030" w:cs="方正仿宋_GB18030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b/>
          <w:bCs/>
          <w:color w:val="auto"/>
          <w:sz w:val="32"/>
          <w:szCs w:val="32"/>
          <w:highlight w:val="none"/>
          <w:lang w:val="en-US" w:eastAsia="zh-CN"/>
        </w:rPr>
        <w:t>采购标的情况</w:t>
      </w:r>
    </w:p>
    <w:p w14:paraId="53FEA20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default" w:ascii="方正仿宋_GB18030" w:hAnsi="方正仿宋_GB18030" w:eastAsia="方正仿宋_GB18030" w:cs="方正仿宋_GB18030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b/>
          <w:bCs/>
          <w:color w:val="auto"/>
          <w:sz w:val="24"/>
          <w:szCs w:val="24"/>
          <w:highlight w:val="none"/>
          <w:lang w:val="en-US" w:eastAsia="zh-CN"/>
        </w:rPr>
        <w:t>第一包：</w:t>
      </w:r>
    </w:p>
    <w:tbl>
      <w:tblPr>
        <w:tblStyle w:val="3"/>
        <w:tblW w:w="9524" w:type="dxa"/>
        <w:tblInd w:w="-23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4"/>
        <w:gridCol w:w="2294"/>
        <w:gridCol w:w="3827"/>
        <w:gridCol w:w="808"/>
        <w:gridCol w:w="387"/>
        <w:gridCol w:w="1454"/>
      </w:tblGrid>
      <w:tr w14:paraId="5ADEA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2BE99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297D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产品类别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7B17F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2C50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2CBAA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vAlign w:val="center"/>
          </w:tcPr>
          <w:p w14:paraId="5D6A4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46EA6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48A8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F70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询问主机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4D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询问主机设备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8E5D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1E6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649E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5D9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C681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A2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存储主机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64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存储主机设备（国产）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6BB2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2D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74DA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24A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7FC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61D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数据恢复系统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5A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数据恢复设备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C8F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834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3E3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80B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E22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AB5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手机取证系统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E98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手机取证设备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D8BA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73D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E83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2849D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30A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FA7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超算分析系统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7E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超算分析设备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AFC6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95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7E1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2D266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57A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185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刻录机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2BC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移动刻录机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23BD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801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7E95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79C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CF0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26D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加密移动存储设备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8A7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加密移动存储设备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0F0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9D4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ACA4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C10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915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399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企业风险查询SAAS工具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281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企业风险查询SAAS工具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DD24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5A9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E8B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4E2B6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4AF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C4F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智能分析系统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D66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可视化智能分析系统设备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F048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A5D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B37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0966F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9C8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608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资金分析鉴定系统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617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资金分析鉴定设备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C6B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CEE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62F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689B7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BDE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9D3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公安网接入终端工作站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E34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公安网接入终端移动工作站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84F1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B66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28A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4CFD7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9F5F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0B7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智能无纸化系统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53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国产无纸化文件管理服务器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140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DA1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E1B7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1F2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591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7FD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智能无纸化系统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025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全高清升降终端(带升降话筒、带背显）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E9F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F67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CD0D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E60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AB2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BC8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智能无纸化系统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753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国产无纸化会议终端（含终端、桌面软件）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2C2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A89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1939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DF7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322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99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智能无纸化系统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BE8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投影申请器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C39E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CC7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1B5B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4D6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976B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6A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智能无纸化系统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533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全高清流媒体编码主机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3B05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82E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8ED3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839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32B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596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视频会议系统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D8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高清视频终端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7BB8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719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DE27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181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50E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EE5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F7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室内1.2 LED屏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A80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12.75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383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D337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17E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CDE0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5CA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784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LED视频处理器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E85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010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9F38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425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4F9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049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16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包边装饰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D9D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12.75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A8D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596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8EF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609D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74C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94D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线材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5F9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12.75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0BF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48D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8C6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3E6D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1F1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F8F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钢结构支架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2539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12.75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00E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68FD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42F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254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87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256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配电箱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D2D5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86D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4DC3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974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879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BDD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大屏显示系统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CE8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屏体安装调试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0D8E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12.75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046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BDD2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356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069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085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温湿度显示屏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2EE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温湿度显示屏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52E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629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158C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E2E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4C5D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50D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51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全景摄像头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A820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6F7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0AA5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8D1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2CA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EB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B41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被询问人特写摄像头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826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B1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3A65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174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7F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9B9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3F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400万半球摄像头（PoE）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995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BB2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65B1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312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972F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F8A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7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硬盘录像机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564C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7CC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521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公安通用设备</w:t>
            </w:r>
          </w:p>
        </w:tc>
      </w:tr>
      <w:tr w14:paraId="7A19B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633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3D5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E92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●◇监视器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607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683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12994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FA8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3C6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D1A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防火墙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01E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防火墙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B02E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4F5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F1F9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555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29B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647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公安专线费用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1A5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公安专线费用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30B8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4D2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ACB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公安专线</w:t>
            </w:r>
          </w:p>
        </w:tc>
      </w:tr>
      <w:tr w14:paraId="2B746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296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CCE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门禁管理系统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676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门禁对讲一体机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DD8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1EF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A265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667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578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555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通风设备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324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●◇3P立式通风（含安装）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0164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4EE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8DA7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89A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F38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117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通风设备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070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●◇2P壁挂式通风（含安装）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56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683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762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BAF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1DCE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FF2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704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系统平台安装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410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CD8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A30D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B7F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14FA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23F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8F6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系统集成联调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19CF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DA6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CAB4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C6F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143D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473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452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项目运维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DCF5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B11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D66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F19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A815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B7F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</w:t>
            </w:r>
          </w:p>
        </w:tc>
        <w:tc>
          <w:tcPr>
            <w:tcW w:w="3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7A3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项目培训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1A4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2B0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9750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17815AE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 w:ascii="方正仿宋_GB18030" w:hAnsi="方正仿宋_GB18030" w:eastAsia="方正仿宋_GB18030" w:cs="方正仿宋_GB18030"/>
          <w:b/>
          <w:bCs/>
          <w:color w:val="auto"/>
          <w:sz w:val="24"/>
          <w:szCs w:val="24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方正仿宋_GB18030" w:hAnsi="方正仿宋_GB18030" w:eastAsia="方正仿宋_GB18030" w:cs="方正仿宋_GB18030"/>
          <w:b/>
          <w:bCs/>
          <w:color w:val="auto"/>
          <w:sz w:val="24"/>
          <w:szCs w:val="24"/>
          <w:highlight w:val="none"/>
          <w:lang w:val="en-US" w:eastAsia="zh-CN"/>
        </w:rPr>
        <w:t>第二包：</w:t>
      </w:r>
    </w:p>
    <w:tbl>
      <w:tblPr>
        <w:tblStyle w:val="3"/>
        <w:tblW w:w="913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2449"/>
        <w:gridCol w:w="3518"/>
        <w:gridCol w:w="736"/>
        <w:gridCol w:w="691"/>
        <w:gridCol w:w="1053"/>
      </w:tblGrid>
      <w:tr w14:paraId="1EE29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6274C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779A6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产品类别</w:t>
            </w:r>
          </w:p>
        </w:tc>
        <w:tc>
          <w:tcPr>
            <w:tcW w:w="3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4A7E9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22965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64178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 w14:paraId="7EAB0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15E25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C7E3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25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数据分析系统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BEF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数据分析工作站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886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1CB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8798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F30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52AA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292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数据分析系统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4CC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多维数据分析设备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BDD0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859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E571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1D6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DA2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B4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移动笔录系统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F92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语音版移动笔录设备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91AE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88E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8E9E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D89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72D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AD5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耳机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23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有线双耳耳机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8BEF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FFE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EDDD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E24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190A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584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拾音器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D75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高保真拾音器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898D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31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51D1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8F9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D8A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695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麦克风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5E6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电脑麦克风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534C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374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27BA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41C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945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0E8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音响系统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E8B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有源音箱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1B0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B57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CA28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6D2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19D1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E25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询问室套装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82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询问室套装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134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E11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4038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799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3F35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08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磁吸白板写字板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608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移动磁吸白板写字板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E39B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163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F0C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147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974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B73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智能物证保管设备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F4B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智能物证保管设备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CB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07E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E335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DF5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612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D7A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防爆器材保管设备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F18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防爆器材保管设备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EF2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BE4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0F5A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F71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B1F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C62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38F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智能数字会议系统主机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9603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600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2A12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E7E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F7AD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A67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51C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航空安装线缆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300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9AE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50EB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9D42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32E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703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626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会议地面掀盖式插座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A468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6D4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FDDD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C0E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F1AE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B48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69C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专业会议音箱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EA83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74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2085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F6D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7AA6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EBE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42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双通道专业数字功放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446D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23C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4EF8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57D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F80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25F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11B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2C6C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BE5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5385D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334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E3C9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368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C66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专业音频处理器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D29F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5F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BD2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161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5621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574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AD0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8路模拟调音台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C12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A59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EE9E7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A84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016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F1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209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真分集无线话筒（双手持）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BC6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B15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8FB6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43B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4972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E06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扩声系统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7A7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AI网络电源控制器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B509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1CB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0979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494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D43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4BA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阅件台设备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21A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阅件台设备（1人工位）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83C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769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FE1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专业定制</w:t>
            </w:r>
          </w:p>
        </w:tc>
      </w:tr>
      <w:tr w14:paraId="250F4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2986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886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阅件台设备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B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阅件台设备（2人工位）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E4B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EA9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855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专业定制</w:t>
            </w:r>
          </w:p>
        </w:tc>
      </w:tr>
      <w:tr w14:paraId="722EE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8AE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80B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综合阅件台设备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54B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综合阅件台设备（8人工位）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DD3E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12A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D46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专业定制</w:t>
            </w:r>
          </w:p>
        </w:tc>
      </w:tr>
      <w:tr w14:paraId="6C88C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A92D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93F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综合阅件台设备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84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综合阅件台设备（15人工位）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A1C2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AA1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A21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专业定制</w:t>
            </w:r>
          </w:p>
        </w:tc>
      </w:tr>
      <w:tr w14:paraId="50292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A32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24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录音电话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94D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录音电话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12A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75C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75F4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6ED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6EFE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7D9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UPS电源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C7F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在线式UPS电源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A67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2B9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9E407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B91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4E08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D8D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防静电地板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56E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防静电地板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C65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082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CD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2A9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C19A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9F3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7B7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32U机柜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731A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551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0E85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605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6B47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D5C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A4C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42U机柜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C69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317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D3EA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F3F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A9A0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263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环境监测设备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850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环境监测设备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864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792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E796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A98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417C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2BC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8F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综合保管设备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0C5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9E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ADE2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B42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BA2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822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907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信息面板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575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6A8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1E9F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3CE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A35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F16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788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AF2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B29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52B2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258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2219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ECF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9A7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桥架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5F8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45F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325B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522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C6E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FA2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BDB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六类网线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A2E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4FC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6F44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17DEB097">
      <w:pPr>
        <w:spacing w:before="0" w:after="0" w:line="360" w:lineRule="auto"/>
        <w:ind w:firstLine="561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以上表中的采购产品，标注●号的为强制采购节能产品；标注</w:t>
      </w:r>
      <w:r>
        <w:rPr>
          <w:rFonts w:ascii="仿宋_GB2312" w:hAnsi="仿宋_GB2312" w:eastAsia="仿宋_GB2312" w:cs="仿宋_GB2312"/>
          <w:sz w:val="24"/>
          <w:szCs w:val="24"/>
          <w:lang w:val="en-US" w:eastAsia="zh-CN"/>
        </w:rPr>
        <w:t>✦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号的为优先采购节能产品；标准♢号的为优先采购环境标志产品。</w:t>
      </w:r>
    </w:p>
    <w:p w14:paraId="4944317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default" w:ascii="方正仿宋_GB18030" w:hAnsi="方正仿宋_GB18030" w:eastAsia="方正仿宋_GB18030" w:cs="方正仿宋_GB18030"/>
          <w:b/>
          <w:bCs/>
          <w:color w:val="auto"/>
          <w:sz w:val="24"/>
          <w:szCs w:val="24"/>
          <w:highlight w:val="none"/>
          <w:lang w:val="en-US" w:eastAsia="zh-CN"/>
        </w:rPr>
      </w:pPr>
    </w:p>
    <w:sectPr>
      <w:pgSz w:w="11906" w:h="16838"/>
      <w:pgMar w:top="1134" w:right="1417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BD08FD"/>
    <w:rsid w:val="56BD08FD"/>
    <w:rsid w:val="5F42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Calibri Light" w:hAnsi="Calibri Light"/>
      <w:b/>
      <w:bCs/>
      <w:sz w:val="28"/>
      <w:szCs w:val="2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540</Words>
  <Characters>595</Characters>
  <Lines>0</Lines>
  <Paragraphs>0</Paragraphs>
  <TotalTime>18</TotalTime>
  <ScaleCrop>false</ScaleCrop>
  <LinksUpToDate>false</LinksUpToDate>
  <CharactersWithSpaces>596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2026-01-04T07:12:00Z</dcterms:created>
  <dc:creator>杜西瓜</dc:creator>
  <cp:lastModifiedBy>ZHBGS</cp:lastModifiedBy>
  <dcterms:modified xsi:type="dcterms:W3CDTF">2026-01-06T06:40:09Z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583F49B22A5A4A0E9305E5035B228FD6_11</vt:lpwstr>
  </property>
  <property fmtid="{D5CDD505-2E9C-101B-9397-08002B2CF9AE}" pid="4" name="KSOTemplateDocerSaveRecord">
    <vt:lpwstr>eyJoZGlkIjoiZDQ3YWUzYWUwNmQ1ODczODBhYzBhODc1OWI4ZmU5ZDUiLCJ1c2VySWQiOiIyNzQ1ODcxNDYifQ==</vt:lpwstr>
  </property>
</Properties>
</file>