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Lines="0" w:afterLines="0"/>
        <w:jc w:val="center"/>
        <w:rPr>
          <w:rFonts w:hint="eastAsia" w:ascii="MS-UIGothic,Bold" w:hAnsi="MS-UIGothic,Bold" w:eastAsia="MS-UIGothic,Bold"/>
          <w:b/>
          <w:sz w:val="36"/>
          <w:szCs w:val="24"/>
        </w:rPr>
      </w:pPr>
      <w:bookmarkStart w:id="0" w:name="_GoBack"/>
      <w:bookmarkEnd w:id="0"/>
      <w:r>
        <w:rPr>
          <w:rFonts w:hint="eastAsia" w:ascii="TimesNewRomanPS-BoldMT" w:hAnsi="TimesNewRomanPS-BoldMT"/>
          <w:b/>
          <w:sz w:val="36"/>
          <w:szCs w:val="24"/>
          <w:lang w:eastAsia="zh-CN"/>
        </w:rPr>
        <w:t>国家税务总局中卫市沙坡头区</w:t>
      </w:r>
      <w:r>
        <w:rPr>
          <w:rFonts w:hint="eastAsia" w:ascii="MS-UIGothic,Bold" w:hAnsi="MS-UIGothic,Bold" w:eastAsia="MS-UIGothic,Bold"/>
          <w:b/>
          <w:sz w:val="36"/>
          <w:szCs w:val="24"/>
        </w:rPr>
        <w:t>税</w:t>
      </w:r>
      <w:r>
        <w:rPr>
          <w:rFonts w:hint="eastAsia" w:ascii="SimSun,Bold" w:hAnsi="SimSun,Bold" w:eastAsia="SimSun,Bold"/>
          <w:b/>
          <w:sz w:val="36"/>
          <w:szCs w:val="24"/>
        </w:rPr>
        <w:t>务</w:t>
      </w:r>
      <w:r>
        <w:rPr>
          <w:rFonts w:hint="eastAsia" w:ascii="MS-UIGothic,Bold" w:hAnsi="MS-UIGothic,Bold" w:eastAsia="MS-UIGothic,Bold"/>
          <w:b/>
          <w:sz w:val="36"/>
          <w:szCs w:val="24"/>
        </w:rPr>
        <w:t>局</w:t>
      </w:r>
    </w:p>
    <w:p>
      <w:pPr>
        <w:spacing w:beforeLines="0" w:afterLines="0"/>
        <w:jc w:val="center"/>
        <w:rPr>
          <w:rFonts w:hint="eastAsia" w:ascii="MS-UIGothic,Bold" w:hAnsi="MS-UIGothic,Bold" w:eastAsia="MS-UIGothic,Bold"/>
          <w:b/>
          <w:sz w:val="36"/>
          <w:szCs w:val="24"/>
        </w:rPr>
      </w:pPr>
      <w:r>
        <w:rPr>
          <w:rFonts w:hint="eastAsia" w:ascii="MS-UIGothic,Bold" w:hAnsi="MS-UIGothic,Bold" w:eastAsia="MS-UIGothic,Bold"/>
          <w:b/>
          <w:sz w:val="36"/>
          <w:szCs w:val="24"/>
        </w:rPr>
        <w:t>社会保</w:t>
      </w:r>
      <w:r>
        <w:rPr>
          <w:rFonts w:hint="eastAsia" w:ascii="SimSun,Bold" w:hAnsi="SimSun,Bold" w:eastAsia="SimSun,Bold"/>
          <w:b/>
          <w:sz w:val="36"/>
          <w:szCs w:val="24"/>
        </w:rPr>
        <w:t>险费</w:t>
      </w:r>
      <w:r>
        <w:rPr>
          <w:rFonts w:hint="eastAsia" w:ascii="MS-UIGothic,Bold" w:hAnsi="MS-UIGothic,Bold" w:eastAsia="MS-UIGothic,Bold"/>
          <w:b/>
          <w:sz w:val="36"/>
          <w:szCs w:val="24"/>
        </w:rPr>
        <w:t>征收决定</w:t>
      </w:r>
    </w:p>
    <w:p>
      <w:pPr>
        <w:spacing w:beforeLines="0" w:afterLines="0"/>
        <w:jc w:val="center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  <w:u w:val="single"/>
          <w:lang w:val="en-US" w:eastAsia="zh-CN"/>
        </w:rPr>
        <w:t xml:space="preserve">  卫沙  </w:t>
      </w:r>
      <w:r>
        <w:rPr>
          <w:rFonts w:hint="eastAsia" w:ascii="楷体" w:hAnsi="楷体" w:eastAsia="楷体"/>
          <w:sz w:val="24"/>
          <w:szCs w:val="24"/>
        </w:rPr>
        <w:t xml:space="preserve">税费征决〔 </w:t>
      </w:r>
      <w:r>
        <w:rPr>
          <w:rFonts w:hint="eastAsia" w:ascii="楷体" w:hAnsi="楷体" w:eastAsia="楷体"/>
          <w:sz w:val="24"/>
          <w:szCs w:val="24"/>
          <w:lang w:val="en-US" w:eastAsia="zh-CN"/>
        </w:rPr>
        <w:t>2026</w:t>
      </w:r>
      <w:r>
        <w:rPr>
          <w:rFonts w:hint="eastAsia" w:ascii="楷体" w:hAnsi="楷体" w:eastAsia="楷体"/>
          <w:sz w:val="24"/>
          <w:szCs w:val="24"/>
        </w:rPr>
        <w:t>〕</w:t>
      </w:r>
      <w:r>
        <w:rPr>
          <w:rFonts w:hint="eastAsia" w:ascii="楷体" w:hAnsi="楷体" w:eastAsia="楷体"/>
          <w:sz w:val="24"/>
          <w:szCs w:val="24"/>
          <w:u w:val="single"/>
          <w:lang w:val="en-US" w:eastAsia="zh-CN"/>
        </w:rPr>
        <w:t xml:space="preserve"> 02 </w:t>
      </w:r>
      <w:r>
        <w:rPr>
          <w:rFonts w:hint="eastAsia" w:ascii="楷体" w:hAnsi="楷体" w:eastAsia="楷体"/>
          <w:sz w:val="24"/>
          <w:szCs w:val="24"/>
        </w:rPr>
        <w:t>号</w:t>
      </w:r>
    </w:p>
    <w:p>
      <w:pPr>
        <w:spacing w:beforeLines="0" w:afterLines="0"/>
        <w:jc w:val="left"/>
        <w:rPr>
          <w:rFonts w:hint="eastAsia" w:ascii="仿宋" w:hAnsi="仿宋" w:eastAsia="仿宋"/>
          <w:sz w:val="32"/>
          <w:szCs w:val="24"/>
        </w:rPr>
      </w:pPr>
    </w:p>
    <w:p>
      <w:pPr>
        <w:spacing w:beforeLines="0" w:afterLines="0"/>
        <w:jc w:val="left"/>
        <w:rPr>
          <w:rFonts w:hint="default" w:ascii="仿宋" w:hAnsi="仿宋" w:eastAsia="仿宋"/>
          <w:sz w:val="32"/>
          <w:szCs w:val="24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24"/>
        </w:rPr>
        <w:t>纳税人识别号：</w:t>
      </w:r>
      <w:r>
        <w:rPr>
          <w:rFonts w:hint="eastAsia" w:ascii="仿宋" w:hAnsi="仿宋" w:eastAsia="仿宋"/>
          <w:sz w:val="32"/>
          <w:szCs w:val="24"/>
          <w:u w:val="none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24"/>
        </w:rPr>
        <w:t>91640500054615190K</w:t>
      </w:r>
    </w:p>
    <w:p>
      <w:pPr>
        <w:spacing w:beforeLines="0" w:afterLines="0"/>
        <w:jc w:val="both"/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24"/>
        </w:rPr>
        <w:t>用人单位全称：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24"/>
          <w:u w:val="single"/>
        </w:rPr>
        <w:t>中卫市蓝亭房地产开发有限公司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 xml:space="preserve"> </w:t>
      </w:r>
    </w:p>
    <w:p>
      <w:pPr>
        <w:spacing w:beforeLines="0" w:afterLines="0"/>
        <w:jc w:val="both"/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24"/>
        </w:rPr>
        <w:t>法定代表人（负责人）：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 xml:space="preserve">王庭 </w:t>
      </w:r>
    </w:p>
    <w:p>
      <w:pPr>
        <w:spacing w:beforeLines="0" w:afterLines="0"/>
        <w:jc w:val="both"/>
        <w:rPr>
          <w:rFonts w:hint="eastAsia" w:ascii="仿宋" w:hAnsi="仿宋" w:eastAsia="仿宋"/>
          <w:sz w:val="32"/>
          <w:szCs w:val="24"/>
          <w:lang w:val="en-US" w:eastAsia="zh-CN"/>
        </w:rPr>
      </w:pPr>
      <w:r>
        <w:rPr>
          <w:rFonts w:hint="eastAsia" w:ascii="仿宋" w:hAnsi="仿宋" w:eastAsia="仿宋"/>
          <w:sz w:val="32"/>
          <w:szCs w:val="24"/>
        </w:rPr>
        <w:t>身份证件类型及号码：</w:t>
      </w:r>
      <w:r>
        <w:rPr>
          <w:rFonts w:hint="eastAsia" w:ascii="仿宋" w:hAnsi="仿宋" w:eastAsia="仿宋"/>
          <w:sz w:val="32"/>
          <w:szCs w:val="24"/>
          <w:u w:val="single"/>
        </w:rPr>
        <w:t>612725195401134610</w:t>
      </w:r>
      <w:r>
        <w:rPr>
          <w:rFonts w:hint="eastAsia" w:ascii="仿宋" w:hAnsi="仿宋" w:eastAsia="仿宋"/>
          <w:sz w:val="32"/>
          <w:szCs w:val="24"/>
          <w:lang w:val="en-US" w:eastAsia="zh-CN"/>
        </w:rPr>
        <w:t xml:space="preserve"> </w:t>
      </w:r>
    </w:p>
    <w:p>
      <w:pPr>
        <w:spacing w:beforeLines="0" w:afterLines="0"/>
        <w:jc w:val="both"/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24"/>
        </w:rPr>
        <w:t>单位地址 ：</w:t>
      </w:r>
      <w:r>
        <w:rPr>
          <w:rFonts w:hint="eastAsia" w:ascii="仿宋" w:hAnsi="仿宋" w:eastAsia="仿宋"/>
          <w:sz w:val="32"/>
          <w:szCs w:val="24"/>
          <w:u w:val="single"/>
        </w:rPr>
        <w:t>中卫市沙坡头区文萃南路中鹏综合楼四幢8号</w:t>
      </w:r>
    </w:p>
    <w:p>
      <w:pPr>
        <w:spacing w:beforeLines="0" w:afterLines="0"/>
        <w:ind w:firstLine="640" w:firstLineChars="200"/>
        <w:jc w:val="left"/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24"/>
        </w:rPr>
        <w:t>你单位应缴</w:t>
      </w:r>
      <w:r>
        <w:rPr>
          <w:rFonts w:hint="eastAsia" w:ascii="仿宋" w:hAnsi="仿宋" w:eastAsia="仿宋"/>
          <w:sz w:val="32"/>
          <w:szCs w:val="24"/>
          <w:u w:val="none"/>
        </w:rPr>
        <w:t>未缴</w:t>
      </w:r>
      <w:r>
        <w:rPr>
          <w:rFonts w:hint="eastAsia" w:ascii="仿宋" w:hAnsi="仿宋" w:eastAsia="仿宋"/>
          <w:sz w:val="32"/>
          <w:szCs w:val="24"/>
          <w:u w:val="none"/>
          <w:lang w:val="en-US" w:eastAsia="zh-CN"/>
        </w:rPr>
        <w:t>养老保险费</w:t>
      </w:r>
      <w:r>
        <w:rPr>
          <w:rFonts w:hint="eastAsia" w:ascii="仿宋" w:hAnsi="仿宋" w:eastAsia="仿宋"/>
          <w:sz w:val="32"/>
          <w:szCs w:val="24"/>
          <w:u w:val="none"/>
        </w:rPr>
        <w:t>￥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>44144</w:t>
      </w:r>
      <w:r>
        <w:rPr>
          <w:rFonts w:hint="eastAsia" w:ascii="仿宋" w:hAnsi="仿宋" w:eastAsia="仿宋"/>
          <w:sz w:val="32"/>
          <w:szCs w:val="24"/>
          <w:u w:val="none"/>
          <w:lang w:val="en-US" w:eastAsia="zh-CN"/>
        </w:rPr>
        <w:t>元,失业保险费</w:t>
      </w:r>
      <w:r>
        <w:rPr>
          <w:rFonts w:hint="eastAsia" w:ascii="仿宋" w:hAnsi="仿宋" w:eastAsia="仿宋"/>
          <w:sz w:val="32"/>
          <w:szCs w:val="24"/>
          <w:u w:val="none"/>
        </w:rPr>
        <w:t>￥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>2757.4</w:t>
      </w:r>
      <w:r>
        <w:rPr>
          <w:rFonts w:hint="eastAsia" w:ascii="仿宋" w:hAnsi="仿宋" w:eastAsia="仿宋"/>
          <w:sz w:val="32"/>
          <w:szCs w:val="24"/>
          <w:u w:val="none"/>
          <w:lang w:val="en-US" w:eastAsia="zh-CN"/>
        </w:rPr>
        <w:t>元，合计</w:t>
      </w:r>
      <w:r>
        <w:rPr>
          <w:rFonts w:hint="eastAsia" w:ascii="仿宋" w:hAnsi="仿宋" w:eastAsia="仿宋"/>
          <w:sz w:val="32"/>
          <w:szCs w:val="24"/>
          <w:u w:val="none"/>
        </w:rPr>
        <w:t>￥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>46901.4</w:t>
      </w:r>
      <w:r>
        <w:rPr>
          <w:rFonts w:hint="eastAsia" w:ascii="仿宋" w:hAnsi="仿宋" w:eastAsia="仿宋"/>
          <w:sz w:val="32"/>
          <w:szCs w:val="24"/>
          <w:u w:val="none"/>
          <w:lang w:val="en-US" w:eastAsia="zh-CN"/>
        </w:rPr>
        <w:t>元。</w:t>
      </w:r>
    </w:p>
    <w:p>
      <w:pPr>
        <w:spacing w:beforeLines="0" w:afterLines="0"/>
        <w:ind w:firstLine="640" w:firstLineChars="200"/>
        <w:jc w:val="left"/>
        <w:rPr>
          <w:rFonts w:hint="eastAsia" w:ascii="仿宋" w:hAnsi="仿宋" w:eastAsia="仿宋"/>
          <w:sz w:val="32"/>
          <w:szCs w:val="24"/>
        </w:rPr>
      </w:pP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 xml:space="preserve"> 2025 </w:t>
      </w:r>
      <w:r>
        <w:rPr>
          <w:rFonts w:hint="eastAsia" w:ascii="仿宋" w:hAnsi="仿宋" w:eastAsia="仿宋"/>
          <w:sz w:val="32"/>
          <w:szCs w:val="24"/>
        </w:rPr>
        <w:t>年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 xml:space="preserve"> 11 </w:t>
      </w:r>
      <w:r>
        <w:rPr>
          <w:rFonts w:hint="eastAsia" w:ascii="仿宋" w:hAnsi="仿宋" w:eastAsia="仿宋"/>
          <w:sz w:val="32"/>
          <w:szCs w:val="24"/>
        </w:rPr>
        <w:t>月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 xml:space="preserve"> 14 </w:t>
      </w:r>
      <w:r>
        <w:rPr>
          <w:rFonts w:hint="eastAsia" w:ascii="仿宋" w:hAnsi="仿宋" w:eastAsia="仿宋"/>
          <w:sz w:val="32"/>
          <w:szCs w:val="24"/>
        </w:rPr>
        <w:t>日</w:t>
      </w:r>
      <w:r>
        <w:rPr>
          <w:rFonts w:hint="eastAsia" w:ascii="仿宋" w:hAnsi="仿宋" w:eastAsia="仿宋"/>
          <w:sz w:val="32"/>
          <w:szCs w:val="24"/>
          <w:lang w:eastAsia="zh-CN"/>
        </w:rPr>
        <w:t>，</w:t>
      </w:r>
      <w:r>
        <w:rPr>
          <w:rFonts w:hint="eastAsia" w:ascii="仿宋" w:hAnsi="仿宋" w:eastAsia="仿宋"/>
          <w:sz w:val="32"/>
          <w:szCs w:val="24"/>
        </w:rPr>
        <w:t>我局依法作出《社会保险费限期缴纳通知书》（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>卫沙镇</w:t>
      </w:r>
      <w:r>
        <w:rPr>
          <w:rFonts w:hint="eastAsia" w:ascii="仿宋" w:hAnsi="仿宋" w:eastAsia="仿宋"/>
          <w:sz w:val="32"/>
          <w:szCs w:val="24"/>
        </w:rPr>
        <w:t>税费限缴通〔</w:t>
      </w:r>
      <w:r>
        <w:rPr>
          <w:rFonts w:hint="eastAsia" w:ascii="仿宋" w:hAnsi="仿宋" w:eastAsia="仿宋"/>
          <w:sz w:val="32"/>
          <w:szCs w:val="24"/>
          <w:lang w:val="en-US" w:eastAsia="zh-CN"/>
        </w:rPr>
        <w:t>2025</w:t>
      </w:r>
      <w:r>
        <w:rPr>
          <w:rFonts w:hint="eastAsia" w:ascii="仿宋" w:hAnsi="仿宋" w:eastAsia="仿宋"/>
          <w:sz w:val="32"/>
          <w:szCs w:val="24"/>
        </w:rPr>
        <w:t>〕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>048</w:t>
      </w:r>
      <w:r>
        <w:rPr>
          <w:rFonts w:hint="eastAsia" w:ascii="仿宋" w:hAnsi="仿宋" w:eastAsia="仿宋"/>
          <w:sz w:val="32"/>
          <w:szCs w:val="24"/>
        </w:rPr>
        <w:t>号），并依法送达，你单位逾期仍未缴纳。根据《中华人民共和国社会保险法》第八十六条，现作出如下征收决定：</w:t>
      </w:r>
    </w:p>
    <w:p>
      <w:pPr>
        <w:spacing w:beforeLines="0" w:afterLines="0"/>
        <w:ind w:firstLine="640" w:firstLineChars="200"/>
        <w:jc w:val="left"/>
        <w:rPr>
          <w:rFonts w:hint="eastAsia" w:ascii="仿宋" w:hAnsi="仿宋" w:eastAsia="仿宋"/>
          <w:sz w:val="32"/>
          <w:szCs w:val="24"/>
        </w:rPr>
      </w:pPr>
      <w:r>
        <w:rPr>
          <w:rFonts w:hint="eastAsia" w:ascii="仿宋" w:hAnsi="仿宋" w:eastAsia="仿宋"/>
          <w:sz w:val="32"/>
          <w:szCs w:val="24"/>
        </w:rPr>
        <w:t>请你单位收到本决定后</w:t>
      </w:r>
      <w:r>
        <w:rPr>
          <w:rFonts w:hint="default" w:ascii="仿宋" w:hAnsi="仿宋" w:eastAsia="仿宋"/>
          <w:sz w:val="32"/>
          <w:szCs w:val="24"/>
        </w:rPr>
        <w:t>15</w:t>
      </w:r>
      <w:r>
        <w:rPr>
          <w:rFonts w:hint="eastAsia" w:ascii="仿宋" w:hAnsi="仿宋" w:eastAsia="仿宋"/>
          <w:sz w:val="32"/>
          <w:szCs w:val="24"/>
        </w:rPr>
        <w:t>日内到</w:t>
      </w:r>
      <w:r>
        <w:rPr>
          <w:rFonts w:hint="eastAsia" w:ascii="仿宋" w:hAnsi="仿宋" w:eastAsia="仿宋"/>
          <w:sz w:val="32"/>
          <w:szCs w:val="24"/>
          <w:lang w:val="en-US" w:eastAsia="zh-CN"/>
        </w:rPr>
        <w:t>国家税务总局中卫市沙坡头区税务局第一税务分局</w:t>
      </w:r>
      <w:r>
        <w:rPr>
          <w:rFonts w:hint="eastAsia" w:ascii="仿宋" w:hAnsi="仿宋" w:eastAsia="仿宋"/>
          <w:sz w:val="32"/>
          <w:szCs w:val="24"/>
        </w:rPr>
        <w:t>缴纳欠缴的社会保险费人民币（大写）</w:t>
      </w:r>
      <w:r>
        <w:rPr>
          <w:rFonts w:hint="eastAsia" w:ascii="仿宋" w:hAnsi="仿宋" w:eastAsia="仿宋"/>
          <w:sz w:val="32"/>
          <w:szCs w:val="24"/>
          <w:u w:val="single"/>
          <w:lang w:eastAsia="zh-CN"/>
        </w:rPr>
        <w:t>肆万陆仟玖佰零壹元肆角</w:t>
      </w:r>
      <w:r>
        <w:rPr>
          <w:rFonts w:hint="eastAsia" w:ascii="仿宋" w:hAnsi="仿宋" w:eastAsia="仿宋"/>
          <w:sz w:val="32"/>
          <w:szCs w:val="24"/>
        </w:rPr>
        <w:t>￥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>46901.4</w:t>
      </w:r>
      <w:r>
        <w:rPr>
          <w:rFonts w:hint="eastAsia" w:ascii="仿宋" w:hAnsi="仿宋" w:eastAsia="仿宋"/>
          <w:sz w:val="32"/>
          <w:szCs w:val="24"/>
        </w:rPr>
        <w:t>元和自欠缴之日起至缴纳之日止按日加收的滞纳金（</w:t>
      </w:r>
      <w:r>
        <w:rPr>
          <w:rFonts w:hint="default" w:ascii="仿宋" w:hAnsi="仿宋" w:eastAsia="仿宋"/>
          <w:sz w:val="32"/>
          <w:szCs w:val="24"/>
        </w:rPr>
        <w:t>2011</w:t>
      </w:r>
      <w:r>
        <w:rPr>
          <w:rFonts w:hint="eastAsia" w:ascii="仿宋" w:hAnsi="仿宋" w:eastAsia="仿宋"/>
          <w:sz w:val="32"/>
          <w:szCs w:val="24"/>
        </w:rPr>
        <w:t>年</w:t>
      </w:r>
      <w:r>
        <w:rPr>
          <w:rFonts w:hint="default" w:ascii="仿宋" w:hAnsi="仿宋" w:eastAsia="仿宋"/>
          <w:sz w:val="32"/>
          <w:szCs w:val="24"/>
        </w:rPr>
        <w:t>7</w:t>
      </w:r>
      <w:r>
        <w:rPr>
          <w:rFonts w:hint="eastAsia" w:ascii="仿宋" w:hAnsi="仿宋" w:eastAsia="仿宋"/>
          <w:sz w:val="32"/>
          <w:szCs w:val="24"/>
        </w:rPr>
        <w:t>月</w:t>
      </w:r>
      <w:r>
        <w:rPr>
          <w:rFonts w:hint="default" w:ascii="仿宋" w:hAnsi="仿宋" w:eastAsia="仿宋"/>
          <w:sz w:val="32"/>
          <w:szCs w:val="24"/>
        </w:rPr>
        <w:t>1</w:t>
      </w:r>
      <w:r>
        <w:rPr>
          <w:rFonts w:hint="eastAsia" w:ascii="仿宋" w:hAnsi="仿宋" w:eastAsia="仿宋"/>
          <w:sz w:val="32"/>
          <w:szCs w:val="24"/>
        </w:rPr>
        <w:t>日前欠缴社会保险费按日加收千分之二滞纳金，</w:t>
      </w:r>
      <w:r>
        <w:rPr>
          <w:rFonts w:hint="default" w:ascii="仿宋" w:hAnsi="仿宋" w:eastAsia="仿宋"/>
          <w:sz w:val="32"/>
          <w:szCs w:val="24"/>
        </w:rPr>
        <w:t>2011</w:t>
      </w:r>
      <w:r>
        <w:rPr>
          <w:rFonts w:hint="eastAsia" w:ascii="仿宋" w:hAnsi="仿宋" w:eastAsia="仿宋"/>
          <w:sz w:val="32"/>
          <w:szCs w:val="24"/>
        </w:rPr>
        <w:t>年</w:t>
      </w:r>
      <w:r>
        <w:rPr>
          <w:rFonts w:hint="default" w:ascii="仿宋" w:hAnsi="仿宋" w:eastAsia="仿宋"/>
          <w:sz w:val="32"/>
          <w:szCs w:val="24"/>
        </w:rPr>
        <w:t>7</w:t>
      </w:r>
      <w:r>
        <w:rPr>
          <w:rFonts w:hint="eastAsia" w:ascii="仿宋" w:hAnsi="仿宋" w:eastAsia="仿宋"/>
          <w:sz w:val="32"/>
          <w:szCs w:val="24"/>
        </w:rPr>
        <w:t>月</w:t>
      </w:r>
      <w:r>
        <w:rPr>
          <w:rFonts w:hint="default" w:ascii="仿宋" w:hAnsi="仿宋" w:eastAsia="仿宋"/>
          <w:sz w:val="32"/>
          <w:szCs w:val="24"/>
        </w:rPr>
        <w:t>1</w:t>
      </w:r>
      <w:r>
        <w:rPr>
          <w:rFonts w:hint="eastAsia" w:ascii="仿宋" w:hAnsi="仿宋" w:eastAsia="仿宋"/>
          <w:sz w:val="32"/>
          <w:szCs w:val="24"/>
        </w:rPr>
        <w:t>日后欠缴社会保险费按日加收万分之五滞纳金）。</w:t>
      </w:r>
    </w:p>
    <w:p>
      <w:pPr>
        <w:spacing w:beforeLines="0" w:afterLines="0"/>
        <w:ind w:firstLine="640" w:firstLineChars="200"/>
        <w:jc w:val="left"/>
        <w:rPr>
          <w:rFonts w:hint="eastAsia" w:ascii="仿宋" w:hAnsi="仿宋" w:eastAsia="仿宋"/>
          <w:sz w:val="32"/>
          <w:szCs w:val="24"/>
        </w:rPr>
      </w:pPr>
      <w:r>
        <w:rPr>
          <w:rFonts w:hint="eastAsia" w:ascii="仿宋" w:hAnsi="仿宋" w:eastAsia="仿宋"/>
          <w:sz w:val="32"/>
          <w:szCs w:val="24"/>
        </w:rPr>
        <w:t>如对本决定不服，可以自收到本决定之日起</w:t>
      </w:r>
      <w:r>
        <w:rPr>
          <w:rFonts w:hint="default" w:ascii="仿宋" w:hAnsi="仿宋" w:eastAsia="仿宋"/>
          <w:sz w:val="32"/>
          <w:szCs w:val="24"/>
        </w:rPr>
        <w:t>60</w:t>
      </w:r>
      <w:r>
        <w:rPr>
          <w:rFonts w:hint="eastAsia" w:ascii="仿宋" w:hAnsi="仿宋" w:eastAsia="仿宋"/>
          <w:sz w:val="32"/>
          <w:szCs w:val="24"/>
        </w:rPr>
        <w:t>日内依法向上一级税务机关申请行政复议，或自收到本决定之日起</w:t>
      </w:r>
      <w:r>
        <w:rPr>
          <w:rFonts w:hint="default" w:ascii="仿宋" w:hAnsi="仿宋" w:eastAsia="仿宋"/>
          <w:sz w:val="32"/>
          <w:szCs w:val="24"/>
        </w:rPr>
        <w:t>6</w:t>
      </w:r>
      <w:r>
        <w:rPr>
          <w:rFonts w:hint="eastAsia" w:ascii="仿宋" w:hAnsi="仿宋" w:eastAsia="仿宋"/>
          <w:sz w:val="32"/>
          <w:szCs w:val="24"/>
        </w:rPr>
        <w:t>个月内依法向人民法院起诉。如对本决定逾期既不申请复议也不向法院起诉，我局将依照《中华人民共和国社会保险法》相关规定申请人民法院依法强制执行。</w:t>
      </w:r>
    </w:p>
    <w:p>
      <w:pPr>
        <w:spacing w:beforeLines="0" w:afterLines="0"/>
        <w:ind w:firstLine="640" w:firstLineChars="200"/>
        <w:jc w:val="left"/>
        <w:rPr>
          <w:rFonts w:hint="eastAsia" w:ascii="仿宋" w:hAnsi="仿宋" w:eastAsia="仿宋"/>
          <w:sz w:val="32"/>
          <w:szCs w:val="24"/>
        </w:rPr>
      </w:pPr>
    </w:p>
    <w:p>
      <w:pPr>
        <w:spacing w:beforeLines="0" w:afterLines="0"/>
        <w:ind w:firstLine="640" w:firstLineChars="200"/>
        <w:jc w:val="left"/>
        <w:rPr>
          <w:rFonts w:hint="eastAsia" w:ascii="仿宋" w:hAnsi="仿宋" w:eastAsia="仿宋"/>
          <w:sz w:val="32"/>
          <w:szCs w:val="24"/>
        </w:rPr>
      </w:pPr>
    </w:p>
    <w:p>
      <w:pPr>
        <w:spacing w:beforeLines="0" w:afterLines="0"/>
        <w:jc w:val="right"/>
        <w:rPr>
          <w:rFonts w:hint="eastAsia" w:ascii="仿宋" w:hAnsi="仿宋" w:eastAsia="仿宋"/>
          <w:sz w:val="32"/>
          <w:szCs w:val="24"/>
        </w:rPr>
      </w:pPr>
      <w:r>
        <w:rPr>
          <w:rFonts w:hint="eastAsia" w:ascii="仿宋" w:hAnsi="仿宋" w:eastAsia="仿宋"/>
          <w:sz w:val="32"/>
          <w:szCs w:val="24"/>
        </w:rPr>
        <w:t>税务机关（公章）</w:t>
      </w:r>
    </w:p>
    <w:p>
      <w:pPr>
        <w:spacing w:beforeLines="0" w:afterLines="0"/>
        <w:ind w:firstLine="6720" w:firstLineChars="2100"/>
        <w:jc w:val="left"/>
        <w:rPr>
          <w:rFonts w:hint="eastAsia" w:ascii="仿宋" w:hAnsi="仿宋" w:eastAsia="仿宋"/>
          <w:sz w:val="32"/>
          <w:szCs w:val="24"/>
          <w:lang w:val="en-US" w:eastAsia="zh-CN"/>
        </w:rPr>
      </w:pPr>
      <w:r>
        <w:rPr>
          <w:rFonts w:hint="eastAsia" w:ascii="仿宋" w:hAnsi="仿宋" w:eastAsia="仿宋"/>
          <w:sz w:val="32"/>
          <w:szCs w:val="24"/>
          <w:lang w:val="en-US" w:eastAsia="zh-CN"/>
        </w:rPr>
        <w:t>2026</w:t>
      </w:r>
      <w:r>
        <w:rPr>
          <w:rFonts w:hint="eastAsia" w:ascii="仿宋" w:hAnsi="仿宋" w:eastAsia="仿宋"/>
          <w:sz w:val="32"/>
          <w:szCs w:val="24"/>
        </w:rPr>
        <w:t>年</w:t>
      </w:r>
      <w:r>
        <w:rPr>
          <w:rFonts w:hint="eastAsia" w:ascii="仿宋" w:hAnsi="仿宋" w:eastAsia="仿宋"/>
          <w:sz w:val="32"/>
          <w:szCs w:val="24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24"/>
        </w:rPr>
        <w:t>月</w:t>
      </w:r>
      <w:r>
        <w:rPr>
          <w:rFonts w:hint="eastAsia" w:ascii="仿宋" w:hAnsi="仿宋" w:eastAsia="仿宋"/>
          <w:sz w:val="32"/>
          <w:szCs w:val="24"/>
          <w:lang w:val="en-US" w:eastAsia="zh-CN"/>
        </w:rPr>
        <w:t>13</w:t>
      </w:r>
      <w:r>
        <w:rPr>
          <w:rFonts w:hint="eastAsia" w:ascii="仿宋" w:hAnsi="仿宋" w:eastAsia="仿宋"/>
          <w:sz w:val="32"/>
          <w:szCs w:val="24"/>
        </w:rPr>
        <w:t>日</w:t>
      </w:r>
    </w:p>
    <w:p/>
    <w:sectPr>
      <w:pgSz w:w="12240" w:h="15840"/>
      <w:pgMar w:top="1587" w:right="1304" w:bottom="1191" w:left="1587" w:header="720" w:footer="720" w:gutter="0"/>
      <w:lnNumType w:countBy="0" w:distance="36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MS-UIGothic,Bold">
    <w:altName w:val="Malgun Gothic"/>
    <w:panose1 w:val="00000000000000000000"/>
    <w:charset w:val="81"/>
    <w:family w:val="auto"/>
    <w:pitch w:val="default"/>
    <w:sig w:usb0="00000000" w:usb1="00000000" w:usb2="00000000" w:usb3="00000000" w:csb0="00080000" w:csb1="00000000"/>
  </w:font>
  <w:font w:name="TimesNewRomanPS-BoldMT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SimSun,Bold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DC77A3"/>
    <w:rsid w:val="18A05878"/>
    <w:rsid w:val="1C2A78F2"/>
    <w:rsid w:val="284635D3"/>
    <w:rsid w:val="2AC73E5F"/>
    <w:rsid w:val="2C8A090C"/>
    <w:rsid w:val="332C5C57"/>
    <w:rsid w:val="3C315EC5"/>
    <w:rsid w:val="41F619B5"/>
    <w:rsid w:val="529B3DB3"/>
    <w:rsid w:val="5A6A306E"/>
    <w:rsid w:val="5B6F5735"/>
    <w:rsid w:val="62EA3AB8"/>
    <w:rsid w:val="66892DE3"/>
    <w:rsid w:val="67C1016A"/>
    <w:rsid w:val="6A15575F"/>
    <w:rsid w:val="6DCA004E"/>
    <w:rsid w:val="708B4412"/>
    <w:rsid w:val="71970478"/>
    <w:rsid w:val="78DB0EE4"/>
    <w:rsid w:val="7A1F0ED3"/>
    <w:rsid w:val="7B560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eastAsia="宋体" w:asciiTheme="minorHAnsi" w:hAnsiTheme="minorHAnsi" w:cstheme="minorBidi"/>
      <w:kern w:val="2"/>
      <w:sz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2024-08-29T08:14:00Z</dcterms:created>
  <dc:creator>Administrator</dc:creator>
  <cp:lastModifiedBy>蔡宵</cp:lastModifiedBy>
  <cp:lastPrinted>2026-01-13T06:21:00Z</cp:lastPrinted>
  <dcterms:modified xsi:type="dcterms:W3CDTF">2026-01-13T06:31:39Z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